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8CD" w:rsidRDefault="00BB78CD"/>
    <w:p w:rsidR="00BB78CD" w:rsidRDefault="00BB78CD"/>
    <w:p w:rsidR="00BB78CD" w:rsidRDefault="00BB78CD"/>
    <w:p w:rsidR="00BB78CD" w:rsidRDefault="00BB78CD"/>
    <w:p w:rsidR="00BB78CD" w:rsidRDefault="00BB78CD"/>
    <w:p w:rsidR="00BB78CD" w:rsidRDefault="00BB78CD"/>
    <w:p w:rsidR="00BB78CD" w:rsidRDefault="00BB78CD"/>
    <w:p w:rsidR="00BB78CD" w:rsidRDefault="002A7677" w:rsidP="00BB78CD">
      <w:pPr>
        <w:jc w:val="center"/>
      </w:pPr>
      <w:r>
        <w:t>Use of Gap Analysis Tool to Improve Safety Aviation</w:t>
      </w:r>
    </w:p>
    <w:p w:rsidR="00BB78CD" w:rsidRDefault="00BB78CD" w:rsidP="00BB78CD">
      <w:pPr>
        <w:jc w:val="center"/>
      </w:pPr>
    </w:p>
    <w:p w:rsidR="00BB78CD" w:rsidRDefault="002A7677" w:rsidP="00BB78CD">
      <w:pPr>
        <w:jc w:val="center"/>
      </w:pPr>
      <w:r>
        <w:t>Student’s Name</w:t>
      </w:r>
    </w:p>
    <w:p w:rsidR="00BB78CD" w:rsidRDefault="002A7677" w:rsidP="00BB78CD">
      <w:pPr>
        <w:jc w:val="center"/>
      </w:pPr>
      <w:r>
        <w:t>Institutional Affiliations</w:t>
      </w:r>
    </w:p>
    <w:p w:rsidR="00BB78CD" w:rsidRDefault="002A7677" w:rsidP="00BB78CD">
      <w:pPr>
        <w:jc w:val="center"/>
      </w:pPr>
      <w:r>
        <w:t>Date</w:t>
      </w:r>
      <w:r>
        <w:br w:type="page"/>
      </w:r>
    </w:p>
    <w:p w:rsidR="00BA54B0" w:rsidRDefault="002A7677" w:rsidP="00BB78CD">
      <w:pPr>
        <w:jc w:val="center"/>
        <w:rPr>
          <w:b/>
        </w:rPr>
      </w:pPr>
      <w:r w:rsidRPr="00BB78CD">
        <w:rPr>
          <w:b/>
        </w:rPr>
        <w:lastRenderedPageBreak/>
        <w:t>Use of Gap Analysis Tool to Improve Safety Aviation</w:t>
      </w:r>
    </w:p>
    <w:p w:rsidR="00BB78CD" w:rsidRPr="008863CC" w:rsidRDefault="002A7677" w:rsidP="008863CC">
      <w:pPr>
        <w:ind w:firstLine="720"/>
        <w:rPr>
          <w:shd w:val="clear" w:color="auto" w:fill="FFFFFF"/>
        </w:rPr>
      </w:pPr>
      <w:r>
        <w:t>A gap analysis weighs between the existing performance and the anticipated performance. Gap analysis helps one plan to get specific requirements that will help achieve</w:t>
      </w:r>
      <w:r w:rsidR="00FD788C">
        <w:t xml:space="preserve"> the safety aviation objectives. Practical analysis of the safety goals helps improve aviation safety, such as the safety of airplanes and </w:t>
      </w:r>
      <w:r w:rsidR="008863CC">
        <w:t>airports</w:t>
      </w:r>
      <w:r w:rsidR="008863CC">
        <w:rPr>
          <w:shd w:val="clear" w:color="auto" w:fill="FFFFFF"/>
        </w:rPr>
        <w:t xml:space="preserve"> (Lutte, 2018)</w:t>
      </w:r>
      <w:r w:rsidR="008863CC" w:rsidRPr="008863CC">
        <w:rPr>
          <w:shd w:val="clear" w:color="auto" w:fill="FFFFFF"/>
        </w:rPr>
        <w:t xml:space="preserve">. </w:t>
      </w:r>
      <w:r w:rsidR="00FD788C">
        <w:t>The following are the essential steps of gap analysis that help achieve the aviation safety objectives.</w:t>
      </w:r>
    </w:p>
    <w:p w:rsidR="00FD788C" w:rsidRPr="00CF5888" w:rsidRDefault="002A7677" w:rsidP="00CF5888">
      <w:pPr>
        <w:ind w:firstLine="720"/>
        <w:rPr>
          <w:shd w:val="clear" w:color="auto" w:fill="FFFFFF"/>
        </w:rPr>
      </w:pPr>
      <w:r>
        <w:t>It is essential to identify the ideal safety man</w:t>
      </w:r>
      <w:r>
        <w:t>agement systems that the aviation organization would like to achieve. The management draws the desirable future safety management systems. After designing future safety management systems, the organization asses the current safety management systems. By co</w:t>
      </w:r>
      <w:r>
        <w:t xml:space="preserve">nsidering every organization's safety objective, the management compares the future management system and the current safety management </w:t>
      </w:r>
      <w:r w:rsidR="00CF5888">
        <w:t>systems</w:t>
      </w:r>
      <w:r w:rsidR="00CF5888">
        <w:rPr>
          <w:shd w:val="clear" w:color="auto" w:fill="FFFFFF"/>
        </w:rPr>
        <w:t xml:space="preserve"> (Nugraha, 2019)</w:t>
      </w:r>
      <w:r>
        <w:t>. It is essential to note the differences between the current safety management system and the fu</w:t>
      </w:r>
      <w:r>
        <w:t xml:space="preserve">ture one. After </w:t>
      </w:r>
      <w:r w:rsidR="002146F7">
        <w:t>analysing</w:t>
      </w:r>
      <w:r>
        <w:t xml:space="preserve"> the differences between the future and the current safety management systems, the organization discusses how to minimize the gap between the current</w:t>
      </w:r>
      <w:r w:rsidR="00881FCE">
        <w:t xml:space="preserve"> safety management systems and the current one. </w:t>
      </w:r>
    </w:p>
    <w:p w:rsidR="008863CC" w:rsidRDefault="002A7677" w:rsidP="002146F7">
      <w:pPr>
        <w:ind w:firstLine="720"/>
      </w:pPr>
      <w:r>
        <w:t>After clearly identifying the rea</w:t>
      </w:r>
      <w:r>
        <w:t>sons why there are differences in the present safety management systems and future systems, the organization looks for strategies to minimize the differences. The organization plans to develop strategies to fix the gap between the current and the desired s</w:t>
      </w:r>
      <w:r>
        <w:t xml:space="preserve">afety and management </w:t>
      </w:r>
      <w:r w:rsidR="008863CC">
        <w:t>systems. Lastly</w:t>
      </w:r>
      <w:r>
        <w:t>, the gap a</w:t>
      </w:r>
      <w:r w:rsidR="008863CC">
        <w:t>nalysis model has four pillars: safety policy, safety risk management, assurance, and promotion. The anticipated safety procedure should comply with the legal measures of the country. The gap analysis acts as an audit tool that helps fix the aviation companies' ideal safety management measures.</w:t>
      </w:r>
      <w:bookmarkStart w:id="0" w:name="_GoBack"/>
      <w:bookmarkEnd w:id="0"/>
    </w:p>
    <w:p w:rsidR="008863CC" w:rsidRDefault="008863CC" w:rsidP="00FD788C"/>
    <w:p w:rsidR="008863CC" w:rsidRDefault="002A7677" w:rsidP="008863CC">
      <w:pPr>
        <w:jc w:val="center"/>
        <w:rPr>
          <w:b/>
        </w:rPr>
      </w:pPr>
      <w:r w:rsidRPr="008863CC">
        <w:rPr>
          <w:b/>
        </w:rPr>
        <w:t>References</w:t>
      </w:r>
    </w:p>
    <w:p w:rsidR="008863CC" w:rsidRPr="008863CC" w:rsidRDefault="002A7677" w:rsidP="008863CC">
      <w:pPr>
        <w:ind w:left="720" w:hanging="720"/>
      </w:pPr>
      <w:r w:rsidRPr="008863CC">
        <w:rPr>
          <w:shd w:val="clear" w:color="auto" w:fill="FFFFFF"/>
        </w:rPr>
        <w:t>Lutte, R. K. (2018). Aviation outreach model and gap analysis: Examining solutions to address workforce shortages. </w:t>
      </w:r>
      <w:r w:rsidRPr="008863CC">
        <w:rPr>
          <w:i/>
          <w:iCs/>
          <w:shd w:val="clear" w:color="auto" w:fill="FFFFFF"/>
        </w:rPr>
        <w:t xml:space="preserve">The Collegiate Aviation </w:t>
      </w:r>
      <w:r w:rsidRPr="008863CC">
        <w:rPr>
          <w:i/>
          <w:iCs/>
          <w:shd w:val="clear" w:color="auto" w:fill="FFFFFF"/>
        </w:rPr>
        <w:t>Review International</w:t>
      </w:r>
      <w:r w:rsidRPr="008863CC">
        <w:rPr>
          <w:shd w:val="clear" w:color="auto" w:fill="FFFFFF"/>
        </w:rPr>
        <w:t>, </w:t>
      </w:r>
      <w:r w:rsidRPr="008863CC">
        <w:rPr>
          <w:i/>
          <w:iCs/>
          <w:shd w:val="clear" w:color="auto" w:fill="FFFFFF"/>
        </w:rPr>
        <w:t>36</w:t>
      </w:r>
      <w:r w:rsidRPr="008863CC">
        <w:rPr>
          <w:shd w:val="clear" w:color="auto" w:fill="FFFFFF"/>
        </w:rPr>
        <w:t>(1).</w:t>
      </w:r>
    </w:p>
    <w:p w:rsidR="008863CC" w:rsidRPr="008863CC" w:rsidRDefault="002A7677" w:rsidP="008863CC">
      <w:pPr>
        <w:ind w:left="720" w:hanging="720"/>
        <w:rPr>
          <w:shd w:val="clear" w:color="auto" w:fill="FFFFFF"/>
        </w:rPr>
      </w:pPr>
      <w:r w:rsidRPr="008863CC">
        <w:rPr>
          <w:shd w:val="clear" w:color="auto" w:fill="FFFFFF"/>
        </w:rPr>
        <w:t>Nugraha, W. (2019). Safety Documentation: A Communication Approach For Safety Management System In Aerodrome Operator. </w:t>
      </w:r>
      <w:r w:rsidRPr="008863CC">
        <w:rPr>
          <w:i/>
          <w:iCs/>
          <w:shd w:val="clear" w:color="auto" w:fill="FFFFFF"/>
        </w:rPr>
        <w:t>International Journal of Scientific &amp; Technology Research</w:t>
      </w:r>
      <w:r w:rsidRPr="008863CC">
        <w:rPr>
          <w:shd w:val="clear" w:color="auto" w:fill="FFFFFF"/>
        </w:rPr>
        <w:t>, </w:t>
      </w:r>
      <w:r w:rsidRPr="008863CC">
        <w:rPr>
          <w:i/>
          <w:iCs/>
          <w:shd w:val="clear" w:color="auto" w:fill="FFFFFF"/>
        </w:rPr>
        <w:t>8</w:t>
      </w:r>
      <w:r w:rsidRPr="008863CC">
        <w:rPr>
          <w:shd w:val="clear" w:color="auto" w:fill="FFFFFF"/>
        </w:rPr>
        <w:t>(11), 1705-1711.</w:t>
      </w:r>
    </w:p>
    <w:sectPr w:rsidR="008863CC" w:rsidRPr="008863CC" w:rsidSect="00BB78CD">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677" w:rsidRDefault="002A7677">
      <w:pPr>
        <w:spacing w:after="0" w:line="240" w:lineRule="auto"/>
      </w:pPr>
      <w:r>
        <w:separator/>
      </w:r>
    </w:p>
  </w:endnote>
  <w:endnote w:type="continuationSeparator" w:id="0">
    <w:p w:rsidR="002A7677" w:rsidRDefault="002A7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677" w:rsidRDefault="002A7677">
      <w:pPr>
        <w:spacing w:after="0" w:line="240" w:lineRule="auto"/>
      </w:pPr>
      <w:r>
        <w:separator/>
      </w:r>
    </w:p>
  </w:footnote>
  <w:footnote w:type="continuationSeparator" w:id="0">
    <w:p w:rsidR="002A7677" w:rsidRDefault="002A7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448434"/>
      <w:docPartObj>
        <w:docPartGallery w:val="Page Numbers (Top of Page)"/>
        <w:docPartUnique/>
      </w:docPartObj>
    </w:sdtPr>
    <w:sdtEndPr>
      <w:rPr>
        <w:noProof/>
      </w:rPr>
    </w:sdtEndPr>
    <w:sdtContent>
      <w:p w:rsidR="00BB78CD" w:rsidRDefault="002A7677">
        <w:pPr>
          <w:pStyle w:val="Header"/>
          <w:jc w:val="right"/>
        </w:pPr>
        <w:r>
          <w:t>USE OF GAP ANALYSIS TOOL TO IMPROVE SAFETY AVIATION</w:t>
        </w:r>
        <w:r>
          <w:tab/>
        </w:r>
        <w:r>
          <w:fldChar w:fldCharType="begin"/>
        </w:r>
        <w:r>
          <w:instrText xml:space="preserve"> PAGE   \* MERGEFORMAT </w:instrText>
        </w:r>
        <w:r>
          <w:fldChar w:fldCharType="separate"/>
        </w:r>
        <w:r w:rsidR="002146F7">
          <w:rPr>
            <w:noProof/>
          </w:rPr>
          <w:t>2</w:t>
        </w:r>
        <w:r>
          <w:rPr>
            <w:noProof/>
          </w:rPr>
          <w:fldChar w:fldCharType="end"/>
        </w:r>
      </w:p>
    </w:sdtContent>
  </w:sdt>
  <w:p w:rsidR="00BB78CD" w:rsidRDefault="00BB78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8CD" w:rsidRDefault="002A7677">
    <w:pPr>
      <w:pStyle w:val="Header"/>
      <w:jc w:val="right"/>
    </w:pPr>
    <w:r>
      <w:t>Running head:  USE OF GAP ANALYSIS TOOL TO IMPROVE SAFETY AVIATION</w:t>
    </w:r>
    <w:sdt>
      <w:sdtPr>
        <w:id w:val="3348863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BB78CD" w:rsidRDefault="00BB7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CD"/>
    <w:rsid w:val="00001A9C"/>
    <w:rsid w:val="00017F13"/>
    <w:rsid w:val="000A1396"/>
    <w:rsid w:val="000A711E"/>
    <w:rsid w:val="001062DF"/>
    <w:rsid w:val="00126B3F"/>
    <w:rsid w:val="001355F0"/>
    <w:rsid w:val="00160AF4"/>
    <w:rsid w:val="00174F7F"/>
    <w:rsid w:val="0018367B"/>
    <w:rsid w:val="00203773"/>
    <w:rsid w:val="002146F7"/>
    <w:rsid w:val="00235590"/>
    <w:rsid w:val="002A7677"/>
    <w:rsid w:val="002F7D3A"/>
    <w:rsid w:val="00360A89"/>
    <w:rsid w:val="004134E6"/>
    <w:rsid w:val="004304E9"/>
    <w:rsid w:val="0043305B"/>
    <w:rsid w:val="004569BA"/>
    <w:rsid w:val="00472F40"/>
    <w:rsid w:val="0052501B"/>
    <w:rsid w:val="00530990"/>
    <w:rsid w:val="00553911"/>
    <w:rsid w:val="00556889"/>
    <w:rsid w:val="005A162B"/>
    <w:rsid w:val="005E462D"/>
    <w:rsid w:val="005E6521"/>
    <w:rsid w:val="006751FD"/>
    <w:rsid w:val="006774E1"/>
    <w:rsid w:val="006B7441"/>
    <w:rsid w:val="006C30A9"/>
    <w:rsid w:val="007104D1"/>
    <w:rsid w:val="00712085"/>
    <w:rsid w:val="007278C8"/>
    <w:rsid w:val="0077011B"/>
    <w:rsid w:val="007E0236"/>
    <w:rsid w:val="00827F8A"/>
    <w:rsid w:val="00831D59"/>
    <w:rsid w:val="00841ECF"/>
    <w:rsid w:val="008721E5"/>
    <w:rsid w:val="00881FCE"/>
    <w:rsid w:val="008863CC"/>
    <w:rsid w:val="008C5AD5"/>
    <w:rsid w:val="009644E4"/>
    <w:rsid w:val="009776C7"/>
    <w:rsid w:val="009A6462"/>
    <w:rsid w:val="009A6931"/>
    <w:rsid w:val="009B65A7"/>
    <w:rsid w:val="00AC5DD8"/>
    <w:rsid w:val="00B03DBC"/>
    <w:rsid w:val="00BA54B0"/>
    <w:rsid w:val="00BB78CD"/>
    <w:rsid w:val="00CF5888"/>
    <w:rsid w:val="00CF7E54"/>
    <w:rsid w:val="00D979DE"/>
    <w:rsid w:val="00DF00EF"/>
    <w:rsid w:val="00E8543B"/>
    <w:rsid w:val="00ED21D1"/>
    <w:rsid w:val="00F0487D"/>
    <w:rsid w:val="00FA7775"/>
    <w:rsid w:val="00FD3A53"/>
    <w:rsid w:val="00FD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05F88-804E-4F22-9B5A-B9D7EA50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8CD"/>
  </w:style>
  <w:style w:type="paragraph" w:styleId="Footer">
    <w:name w:val="footer"/>
    <w:basedOn w:val="Normal"/>
    <w:link w:val="FooterChar"/>
    <w:uiPriority w:val="99"/>
    <w:unhideWhenUsed/>
    <w:rsid w:val="00BB7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2021-03-26T15:17:00Z</dcterms:created>
  <dcterms:modified xsi:type="dcterms:W3CDTF">2021-03-26T15:17:00Z</dcterms:modified>
</cp:coreProperties>
</file>